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1EF185" w14:textId="43956DCD" w:rsidR="00EA3128" w:rsidRPr="00242798" w:rsidRDefault="00B94416" w:rsidP="00EA3128">
      <w:pPr>
        <w:rPr>
          <w:sz w:val="40"/>
          <w:szCs w:val="40"/>
        </w:rPr>
      </w:pPr>
      <w:r>
        <w:rPr>
          <w:sz w:val="40"/>
          <w:szCs w:val="40"/>
        </w:rPr>
        <w:t xml:space="preserve">See beyond at </w:t>
      </w:r>
      <w:r w:rsidR="00093EA1">
        <w:rPr>
          <w:sz w:val="40"/>
          <w:szCs w:val="40"/>
        </w:rPr>
        <w:t>Hillsborough</w:t>
      </w:r>
      <w:r>
        <w:rPr>
          <w:sz w:val="40"/>
          <w:szCs w:val="40"/>
        </w:rPr>
        <w:t>’s</w:t>
      </w:r>
      <w:r w:rsidR="00093EA1">
        <w:rPr>
          <w:sz w:val="40"/>
          <w:szCs w:val="40"/>
        </w:rPr>
        <w:t xml:space="preserve"> </w:t>
      </w:r>
      <w:r>
        <w:rPr>
          <w:sz w:val="40"/>
          <w:szCs w:val="40"/>
        </w:rPr>
        <w:t xml:space="preserve">AR </w:t>
      </w:r>
      <w:r w:rsidR="00093EA1">
        <w:rPr>
          <w:sz w:val="40"/>
          <w:szCs w:val="40"/>
        </w:rPr>
        <w:t>sculpture trail</w:t>
      </w:r>
    </w:p>
    <w:p w14:paraId="0938D889" w14:textId="6D5DA1A8" w:rsidR="00F36A20" w:rsidRPr="00583B6D" w:rsidRDefault="005E09A7" w:rsidP="00EA3128">
      <w:pPr>
        <w:rPr>
          <w:i/>
          <w:iCs/>
        </w:rPr>
      </w:pPr>
      <w:r>
        <w:rPr>
          <w:i/>
          <w:iCs/>
          <w:lang w:val="en-US"/>
        </w:rPr>
        <w:t xml:space="preserve">The island of </w:t>
      </w:r>
      <w:r w:rsidR="00583B6D" w:rsidRPr="00583B6D">
        <w:rPr>
          <w:i/>
          <w:iCs/>
          <w:lang w:val="en-US"/>
        </w:rPr>
        <w:t xml:space="preserve">Ireland’s first augmented reality (AR) digital sculpture trail </w:t>
      </w:r>
      <w:r w:rsidR="00583B6D" w:rsidRPr="00583B6D">
        <w:rPr>
          <w:i/>
          <w:iCs/>
        </w:rPr>
        <w:t xml:space="preserve">has opened at Hillsborough Forest in </w:t>
      </w:r>
      <w:r w:rsidR="00554F06">
        <w:rPr>
          <w:i/>
          <w:iCs/>
        </w:rPr>
        <w:t>County Down.</w:t>
      </w:r>
      <w:r w:rsidR="00F36A20" w:rsidRPr="00583B6D">
        <w:rPr>
          <w:i/>
          <w:iCs/>
        </w:rPr>
        <w:t xml:space="preserve"> </w:t>
      </w:r>
    </w:p>
    <w:p w14:paraId="1007BF1B" w14:textId="729A87DE" w:rsidR="00381200" w:rsidRDefault="00C636C6" w:rsidP="00381200">
      <w:pPr>
        <w:pStyle w:val="BodyA"/>
        <w:rPr>
          <w:lang w:val="en-US"/>
        </w:rPr>
      </w:pPr>
      <w:r>
        <w:rPr>
          <w:lang w:val="en-US"/>
        </w:rPr>
        <w:t xml:space="preserve">Showcasing 10 large-scale sculptures created by artists from across the world, </w:t>
      </w:r>
      <w:hyperlink r:id="rId5" w:history="1">
        <w:r w:rsidRPr="00E60885">
          <w:rPr>
            <w:rStyle w:val="Hyperlink"/>
            <w:lang w:val="en-US"/>
          </w:rPr>
          <w:t xml:space="preserve">the </w:t>
        </w:r>
        <w:r w:rsidR="00E60885">
          <w:rPr>
            <w:rStyle w:val="Hyperlink"/>
            <w:lang w:val="en-US"/>
          </w:rPr>
          <w:t xml:space="preserve">digital sculpture </w:t>
        </w:r>
        <w:r w:rsidRPr="00E60885">
          <w:rPr>
            <w:rStyle w:val="Hyperlink"/>
            <w:lang w:val="en-US"/>
          </w:rPr>
          <w:t>trail</w:t>
        </w:r>
      </w:hyperlink>
      <w:r>
        <w:rPr>
          <w:lang w:val="en-US"/>
        </w:rPr>
        <w:t xml:space="preserve"> is linked to a mobile app which leads visitors on a journey through </w:t>
      </w:r>
      <w:r w:rsidR="00063E52">
        <w:rPr>
          <w:lang w:val="en-US"/>
        </w:rPr>
        <w:t>Hillsborough Forest</w:t>
      </w:r>
      <w:r w:rsidR="00583B6D">
        <w:rPr>
          <w:lang w:val="en-US"/>
        </w:rPr>
        <w:t>. As they approach each sculpture</w:t>
      </w:r>
      <w:r>
        <w:rPr>
          <w:lang w:val="en-US"/>
        </w:rPr>
        <w:t xml:space="preserve">, </w:t>
      </w:r>
      <w:r w:rsidR="00583B6D">
        <w:rPr>
          <w:lang w:val="en-US"/>
        </w:rPr>
        <w:t>the app call</w:t>
      </w:r>
      <w:r w:rsidR="00FE0B32">
        <w:rPr>
          <w:lang w:val="en-US"/>
        </w:rPr>
        <w:t>s</w:t>
      </w:r>
      <w:r w:rsidR="00583B6D">
        <w:rPr>
          <w:lang w:val="en-US"/>
        </w:rPr>
        <w:t xml:space="preserve"> up</w:t>
      </w:r>
      <w:r>
        <w:rPr>
          <w:lang w:val="en-US"/>
        </w:rPr>
        <w:t xml:space="preserve"> </w:t>
      </w:r>
      <w:r w:rsidR="00583B6D">
        <w:rPr>
          <w:lang w:val="en-US"/>
        </w:rPr>
        <w:t>v</w:t>
      </w:r>
      <w:r>
        <w:rPr>
          <w:lang w:val="en-US"/>
        </w:rPr>
        <w:t xml:space="preserve">irtual and </w:t>
      </w:r>
      <w:r w:rsidR="00583B6D">
        <w:rPr>
          <w:lang w:val="en-US"/>
        </w:rPr>
        <w:t>a</w:t>
      </w:r>
      <w:r>
        <w:rPr>
          <w:lang w:val="en-US"/>
        </w:rPr>
        <w:t xml:space="preserve">ugmented </w:t>
      </w:r>
      <w:r w:rsidR="00583B6D">
        <w:rPr>
          <w:lang w:val="en-US"/>
        </w:rPr>
        <w:t>r</w:t>
      </w:r>
      <w:r>
        <w:rPr>
          <w:lang w:val="en-US"/>
        </w:rPr>
        <w:t>eality features</w:t>
      </w:r>
      <w:r w:rsidR="00381200">
        <w:rPr>
          <w:lang w:val="en-US"/>
        </w:rPr>
        <w:t xml:space="preserve"> </w:t>
      </w:r>
      <w:r w:rsidR="00381200" w:rsidRPr="008C63B5">
        <w:rPr>
          <w:lang w:val="en-US"/>
        </w:rPr>
        <w:t>allow</w:t>
      </w:r>
      <w:r w:rsidR="00FE0B32">
        <w:rPr>
          <w:lang w:val="en-US"/>
        </w:rPr>
        <w:t>ing</w:t>
      </w:r>
      <w:r w:rsidR="00381200" w:rsidRPr="008C63B5">
        <w:rPr>
          <w:lang w:val="en-US"/>
        </w:rPr>
        <w:t xml:space="preserve"> </w:t>
      </w:r>
      <w:r w:rsidR="00381200">
        <w:rPr>
          <w:lang w:val="en-US"/>
        </w:rPr>
        <w:t>visitors</w:t>
      </w:r>
      <w:r w:rsidR="00381200" w:rsidRPr="008C63B5">
        <w:rPr>
          <w:lang w:val="en-US"/>
        </w:rPr>
        <w:t xml:space="preserve"> to discover more about each piece of art and its artist</w:t>
      </w:r>
      <w:r w:rsidR="00FE0B32">
        <w:rPr>
          <w:lang w:val="en-US"/>
        </w:rPr>
        <w:t>. A</w:t>
      </w:r>
      <w:r w:rsidR="00381200" w:rsidRPr="008C63B5">
        <w:rPr>
          <w:lang w:val="en-US"/>
        </w:rPr>
        <w:t xml:space="preserve"> special </w:t>
      </w:r>
      <w:r w:rsidR="00E60885">
        <w:rPr>
          <w:lang w:val="en-US"/>
        </w:rPr>
        <w:t>‘</w:t>
      </w:r>
      <w:r w:rsidR="00381200" w:rsidRPr="008C63B5">
        <w:rPr>
          <w:lang w:val="en-US"/>
        </w:rPr>
        <w:t xml:space="preserve">enhance me’ feature transports </w:t>
      </w:r>
      <w:r w:rsidR="00381200">
        <w:rPr>
          <w:lang w:val="en-US"/>
        </w:rPr>
        <w:t>them</w:t>
      </w:r>
      <w:r w:rsidR="00381200" w:rsidRPr="008C63B5">
        <w:rPr>
          <w:lang w:val="en-US"/>
        </w:rPr>
        <w:t xml:space="preserve"> into another world. </w:t>
      </w:r>
    </w:p>
    <w:p w14:paraId="6181C02C" w14:textId="14E68353" w:rsidR="00583B6D" w:rsidRDefault="004B1CBA" w:rsidP="00C636C6">
      <w:pPr>
        <w:pStyle w:val="BodyA"/>
        <w:rPr>
          <w:lang w:val="en-US"/>
        </w:rPr>
      </w:pPr>
      <w:r w:rsidRPr="004B1CBA">
        <w:rPr>
          <w:lang w:val="en-US"/>
        </w:rPr>
        <w:t>The trail, which is almost two kilometres long</w:t>
      </w:r>
      <w:r w:rsidR="008C63B5">
        <w:rPr>
          <w:lang w:val="en-US"/>
        </w:rPr>
        <w:t xml:space="preserve">, features </w:t>
      </w:r>
      <w:r w:rsidR="00FE0B32">
        <w:rPr>
          <w:lang w:val="en-US"/>
        </w:rPr>
        <w:t xml:space="preserve">an eclectic mix of sculptures from </w:t>
      </w:r>
      <w:r w:rsidR="008C63B5">
        <w:rPr>
          <w:lang w:val="en-US"/>
        </w:rPr>
        <w:t>giant animals</w:t>
      </w:r>
      <w:r w:rsidR="00FE0B32">
        <w:rPr>
          <w:lang w:val="en-US"/>
        </w:rPr>
        <w:t xml:space="preserve"> and abstract shapes to a Big Foot </w:t>
      </w:r>
      <w:r w:rsidR="00C84FC5">
        <w:rPr>
          <w:lang w:val="en-US"/>
        </w:rPr>
        <w:t>– p</w:t>
      </w:r>
      <w:r w:rsidR="00C84FC5" w:rsidRPr="00C84FC5">
        <w:rPr>
          <w:lang w:val="en-US"/>
        </w:rPr>
        <w:t>art of the critically</w:t>
      </w:r>
      <w:r w:rsidR="00C84FC5">
        <w:rPr>
          <w:lang w:val="en-US"/>
        </w:rPr>
        <w:t xml:space="preserve"> </w:t>
      </w:r>
      <w:r w:rsidR="00C84FC5" w:rsidRPr="00C84FC5">
        <w:rPr>
          <w:lang w:val="en-US"/>
        </w:rPr>
        <w:t xml:space="preserve">acclaimed Big Foot family of sculptures by </w:t>
      </w:r>
      <w:r w:rsidR="00D45BBE">
        <w:rPr>
          <w:lang w:val="en-US"/>
        </w:rPr>
        <w:t xml:space="preserve">Frech-Israeli </w:t>
      </w:r>
      <w:r w:rsidR="00C84FC5" w:rsidRPr="00C84FC5">
        <w:rPr>
          <w:lang w:val="en-US"/>
        </w:rPr>
        <w:t>artist Idan Zareski</w:t>
      </w:r>
      <w:r w:rsidR="00C84FC5">
        <w:rPr>
          <w:lang w:val="en-US"/>
        </w:rPr>
        <w:t>.</w:t>
      </w:r>
    </w:p>
    <w:p w14:paraId="21A62987" w14:textId="124FC768" w:rsidR="00AF4524" w:rsidRDefault="008C63B5" w:rsidP="00C636C6">
      <w:pPr>
        <w:pStyle w:val="BodyA"/>
        <w:rPr>
          <w:lang w:val="en-US"/>
        </w:rPr>
      </w:pPr>
      <w:r w:rsidRPr="008C63B5">
        <w:rPr>
          <w:lang w:val="en-US"/>
        </w:rPr>
        <w:t>New York award-winning digital artist, Marjan Moghaddam</w:t>
      </w:r>
      <w:r w:rsidR="00C84FC5">
        <w:rPr>
          <w:lang w:val="en-US"/>
        </w:rPr>
        <w:t>,</w:t>
      </w:r>
      <w:r w:rsidRPr="008C63B5">
        <w:rPr>
          <w:lang w:val="en-US"/>
        </w:rPr>
        <w:t xml:space="preserve"> created two of the augmented reality sculptures, called The Poet and Magic Garden. She said: “Art is </w:t>
      </w:r>
      <w:r w:rsidR="00C84FC5" w:rsidRPr="008C63B5">
        <w:rPr>
          <w:lang w:val="en-US"/>
        </w:rPr>
        <w:t>ever evolving</w:t>
      </w:r>
      <w:r w:rsidRPr="008C63B5">
        <w:rPr>
          <w:lang w:val="en-US"/>
        </w:rPr>
        <w:t xml:space="preserve"> and adapting as we artists and animators take inspiration from societal changes. I hope that the trail entertains, educates, amuses, challenges and stimulates visitors in the months and years ahead, for that is what art should do.”</w:t>
      </w:r>
    </w:p>
    <w:p w14:paraId="5A3E6FB3" w14:textId="1FA77DCF" w:rsidR="00381200" w:rsidRDefault="00C84FC5" w:rsidP="00C636C6">
      <w:pPr>
        <w:pStyle w:val="BodyA"/>
        <w:rPr>
          <w:lang w:val="en-US"/>
        </w:rPr>
      </w:pPr>
      <w:r>
        <w:rPr>
          <w:lang w:val="en-US"/>
        </w:rPr>
        <w:t>Each sculpture invites visitors to interact with it in a different way.</w:t>
      </w:r>
    </w:p>
    <w:p w14:paraId="5E1CC892" w14:textId="32A91F99" w:rsidR="00CB170E" w:rsidRDefault="00CB170E" w:rsidP="00C636C6">
      <w:pPr>
        <w:pStyle w:val="BodyA"/>
        <w:rPr>
          <w:lang w:val="en-US"/>
        </w:rPr>
      </w:pPr>
      <w:r>
        <w:rPr>
          <w:lang w:val="en-US"/>
        </w:rPr>
        <w:t>Power Up, a giant lampshade, is a motion sculpture at which users can power LED lights</w:t>
      </w:r>
      <w:r w:rsidR="00B26F38">
        <w:rPr>
          <w:lang w:val="en-US"/>
        </w:rPr>
        <w:t xml:space="preserve"> by moving pedals and hand cranks</w:t>
      </w:r>
      <w:r>
        <w:rPr>
          <w:lang w:val="en-US"/>
        </w:rPr>
        <w:t xml:space="preserve">. </w:t>
      </w:r>
      <w:r w:rsidR="0000357C">
        <w:rPr>
          <w:lang w:val="en-US"/>
        </w:rPr>
        <w:t xml:space="preserve">A climb inside </w:t>
      </w:r>
      <w:r>
        <w:rPr>
          <w:lang w:val="en-US"/>
        </w:rPr>
        <w:t>Rusty the Fox</w:t>
      </w:r>
      <w:r w:rsidR="0000357C">
        <w:rPr>
          <w:lang w:val="en-US"/>
        </w:rPr>
        <w:t xml:space="preserve"> enables visitors to </w:t>
      </w:r>
      <w:r>
        <w:rPr>
          <w:lang w:val="en-US"/>
        </w:rPr>
        <w:t xml:space="preserve">peek out through his eyes, while at </w:t>
      </w:r>
      <w:r w:rsidR="0000357C">
        <w:rPr>
          <w:lang w:val="en-US"/>
        </w:rPr>
        <w:t>the Unit of Life</w:t>
      </w:r>
      <w:r>
        <w:rPr>
          <w:lang w:val="en-US"/>
        </w:rPr>
        <w:t xml:space="preserve"> </w:t>
      </w:r>
      <w:r w:rsidR="0000357C">
        <w:rPr>
          <w:lang w:val="en-US"/>
        </w:rPr>
        <w:t xml:space="preserve">each side of the cube is engraved with </w:t>
      </w:r>
      <w:r w:rsidR="0000357C" w:rsidRPr="0000357C">
        <w:rPr>
          <w:lang w:val="en-US"/>
        </w:rPr>
        <w:t>Fibonacci</w:t>
      </w:r>
      <w:r w:rsidR="0000357C">
        <w:rPr>
          <w:lang w:val="en-US"/>
        </w:rPr>
        <w:t>-</w:t>
      </w:r>
      <w:r w:rsidR="0000357C" w:rsidRPr="0000357C">
        <w:rPr>
          <w:lang w:val="en-US"/>
        </w:rPr>
        <w:t>related shapes</w:t>
      </w:r>
      <w:r w:rsidR="0000357C">
        <w:rPr>
          <w:lang w:val="en-US"/>
        </w:rPr>
        <w:t xml:space="preserve"> to be discovered. </w:t>
      </w:r>
    </w:p>
    <w:p w14:paraId="29CE0B4C" w14:textId="6FF5A570" w:rsidR="00381200" w:rsidRDefault="00381200" w:rsidP="00381200">
      <w:pPr>
        <w:pStyle w:val="BodyA"/>
        <w:rPr>
          <w:lang w:val="en-US"/>
        </w:rPr>
      </w:pPr>
      <w:r w:rsidRPr="008C63B5">
        <w:rPr>
          <w:lang w:val="en-US"/>
        </w:rPr>
        <w:t xml:space="preserve">Once the trail is completed, the app unlocks special discounts from cafes and restaurants in the </w:t>
      </w:r>
      <w:r w:rsidR="00C84FC5">
        <w:rPr>
          <w:lang w:val="en-US"/>
        </w:rPr>
        <w:t>picturesque Georgian village</w:t>
      </w:r>
      <w:r w:rsidR="00C84FC5" w:rsidRPr="008C63B5">
        <w:rPr>
          <w:lang w:val="en-US"/>
        </w:rPr>
        <w:t xml:space="preserve"> </w:t>
      </w:r>
      <w:r w:rsidR="00C84FC5">
        <w:rPr>
          <w:lang w:val="en-US"/>
        </w:rPr>
        <w:t>of Hillsborough.</w:t>
      </w:r>
    </w:p>
    <w:p w14:paraId="2FE52B52" w14:textId="15568D20" w:rsidR="00AF4524" w:rsidRDefault="00000000" w:rsidP="00C636C6">
      <w:pPr>
        <w:pStyle w:val="BodyA"/>
        <w:rPr>
          <w:lang w:val="en-US"/>
        </w:rPr>
      </w:pPr>
      <w:hyperlink r:id="rId6" w:history="1">
        <w:r w:rsidR="00381200" w:rsidRPr="00E60885">
          <w:rPr>
            <w:rStyle w:val="Hyperlink"/>
            <w:lang w:val="en-US"/>
          </w:rPr>
          <w:t>Hillsborough Forest</w:t>
        </w:r>
      </w:hyperlink>
      <w:r w:rsidR="00AF4524">
        <w:rPr>
          <w:lang w:val="en-US"/>
        </w:rPr>
        <w:t xml:space="preserve"> is </w:t>
      </w:r>
      <w:r w:rsidR="00627E50">
        <w:rPr>
          <w:lang w:val="en-US"/>
        </w:rPr>
        <w:t xml:space="preserve">a 200-acre walkers delight which features a </w:t>
      </w:r>
      <w:r w:rsidR="00627E50" w:rsidRPr="00627E50">
        <w:rPr>
          <w:lang w:val="en-US"/>
        </w:rPr>
        <w:t xml:space="preserve">lake </w:t>
      </w:r>
      <w:r w:rsidR="00627E50">
        <w:rPr>
          <w:lang w:val="en-US"/>
        </w:rPr>
        <w:t>that</w:t>
      </w:r>
      <w:r w:rsidR="00627E50" w:rsidRPr="00627E50">
        <w:rPr>
          <w:lang w:val="en-US"/>
        </w:rPr>
        <w:t xml:space="preserve"> is a forest wildlife sanctuary</w:t>
      </w:r>
      <w:r w:rsidR="00627E50">
        <w:rPr>
          <w:lang w:val="en-US"/>
        </w:rPr>
        <w:t xml:space="preserve">. </w:t>
      </w:r>
      <w:r w:rsidR="00F9610C">
        <w:rPr>
          <w:lang w:val="en-US"/>
        </w:rPr>
        <w:t xml:space="preserve">It’s </w:t>
      </w:r>
      <w:r w:rsidR="00AF4524">
        <w:rPr>
          <w:lang w:val="en-US"/>
        </w:rPr>
        <w:t>just a few minutes</w:t>
      </w:r>
      <w:r w:rsidR="006E3BDC">
        <w:rPr>
          <w:lang w:val="en-US"/>
        </w:rPr>
        <w:t xml:space="preserve"> </w:t>
      </w:r>
      <w:r w:rsidR="00AF4524">
        <w:rPr>
          <w:lang w:val="en-US"/>
        </w:rPr>
        <w:t xml:space="preserve">from </w:t>
      </w:r>
      <w:hyperlink r:id="rId7" w:anchor="gs.6vjp04" w:history="1">
        <w:r w:rsidR="00AF4524" w:rsidRPr="00E60885">
          <w:rPr>
            <w:rStyle w:val="Hyperlink"/>
            <w:lang w:val="en-US"/>
          </w:rPr>
          <w:t>Hillsborough Castle and Gardens</w:t>
        </w:r>
      </w:hyperlink>
      <w:r w:rsidR="00381200">
        <w:rPr>
          <w:lang w:val="en-US"/>
        </w:rPr>
        <w:t>, one of Northern Ireland’s top attractions.</w:t>
      </w:r>
    </w:p>
    <w:p w14:paraId="0A9496A4" w14:textId="52D028A1" w:rsidR="006E3BDC" w:rsidRPr="001233A8" w:rsidRDefault="006E3BDC" w:rsidP="006E3BDC">
      <w:r>
        <w:rPr>
          <w:lang w:val="en-US"/>
        </w:rPr>
        <w:t>The castle is the official residence of the UK Royal family when they visit Northern Ireland and it and its exquisite gardens</w:t>
      </w:r>
      <w:r w:rsidRPr="00804644">
        <w:t xml:space="preserve"> </w:t>
      </w:r>
      <w:r>
        <w:t xml:space="preserve">are </w:t>
      </w:r>
      <w:r w:rsidRPr="00804644">
        <w:t xml:space="preserve">open to the </w:t>
      </w:r>
      <w:r>
        <w:t xml:space="preserve">public. Guided tours are available of the </w:t>
      </w:r>
      <w:r w:rsidRPr="00994207">
        <w:rPr>
          <w:bCs/>
          <w:iCs/>
          <w:shd w:val="clear" w:color="auto" w:fill="FFFFFF"/>
        </w:rPr>
        <w:t>grand Throne Room, State Drawing Room, Lady Grey's Study, State Dining Room, Red Room and Stair Hall</w:t>
      </w:r>
      <w:r w:rsidR="005051E3">
        <w:rPr>
          <w:bCs/>
          <w:iCs/>
          <w:shd w:val="clear" w:color="auto" w:fill="FFFFFF"/>
        </w:rPr>
        <w:t xml:space="preserve">. The tours tell </w:t>
      </w:r>
      <w:r w:rsidR="005051E3" w:rsidRPr="005051E3">
        <w:rPr>
          <w:bCs/>
          <w:iCs/>
          <w:shd w:val="clear" w:color="auto" w:fill="FFFFFF"/>
        </w:rPr>
        <w:t xml:space="preserve">stories of celebration, diplomacy and </w:t>
      </w:r>
      <w:r w:rsidR="0018114F">
        <w:rPr>
          <w:bCs/>
          <w:iCs/>
          <w:shd w:val="clear" w:color="auto" w:fill="FFFFFF"/>
        </w:rPr>
        <w:t xml:space="preserve">historic </w:t>
      </w:r>
      <w:r w:rsidR="005051E3" w:rsidRPr="005051E3">
        <w:rPr>
          <w:bCs/>
          <w:iCs/>
          <w:shd w:val="clear" w:color="auto" w:fill="FFFFFF"/>
        </w:rPr>
        <w:t>negotiation</w:t>
      </w:r>
      <w:r w:rsidR="0018114F">
        <w:rPr>
          <w:bCs/>
          <w:iCs/>
          <w:shd w:val="clear" w:color="auto" w:fill="FFFFFF"/>
        </w:rPr>
        <w:t>s that took place within the castle’s walls</w:t>
      </w:r>
      <w:r w:rsidRPr="00994207">
        <w:rPr>
          <w:bCs/>
          <w:iCs/>
          <w:shd w:val="clear" w:color="auto" w:fill="FFFFFF"/>
        </w:rPr>
        <w:t>.</w:t>
      </w:r>
    </w:p>
    <w:p w14:paraId="1978935B" w14:textId="44DBFAEB" w:rsidR="006E3BDC" w:rsidRPr="00C077CD" w:rsidRDefault="006E3BDC" w:rsidP="006E3BDC">
      <w:pPr>
        <w:rPr>
          <w:bCs/>
          <w:iCs/>
          <w:shd w:val="clear" w:color="auto" w:fill="FFFFFF"/>
        </w:rPr>
      </w:pPr>
      <w:r>
        <w:rPr>
          <w:bCs/>
          <w:iCs/>
          <w:shd w:val="clear" w:color="auto" w:fill="FFFFFF"/>
        </w:rPr>
        <w:t>Outside, ornamental lawns, a</w:t>
      </w:r>
      <w:r w:rsidRPr="00C077CD">
        <w:rPr>
          <w:bCs/>
          <w:iCs/>
          <w:shd w:val="clear" w:color="auto" w:fill="FFFFFF"/>
        </w:rPr>
        <w:t xml:space="preserve"> Walled Garden, </w:t>
      </w:r>
      <w:r>
        <w:rPr>
          <w:bCs/>
          <w:iCs/>
          <w:shd w:val="clear" w:color="auto" w:fill="FFFFFF"/>
        </w:rPr>
        <w:t>a</w:t>
      </w:r>
      <w:r w:rsidRPr="00C077CD">
        <w:rPr>
          <w:bCs/>
          <w:iCs/>
          <w:shd w:val="clear" w:color="auto" w:fill="FFFFFF"/>
        </w:rPr>
        <w:t xml:space="preserve"> Lost Garden, meandering waterways and picturesque glens</w:t>
      </w:r>
      <w:r>
        <w:rPr>
          <w:bCs/>
          <w:iCs/>
          <w:shd w:val="clear" w:color="auto" w:fill="FFFFFF"/>
        </w:rPr>
        <w:t xml:space="preserve"> offer a great place for a leisurely stroll</w:t>
      </w:r>
      <w:r w:rsidRPr="00C077CD">
        <w:rPr>
          <w:bCs/>
          <w:iCs/>
          <w:shd w:val="clear" w:color="auto" w:fill="FFFFFF"/>
        </w:rPr>
        <w:t>.</w:t>
      </w:r>
    </w:p>
    <w:p w14:paraId="76C599A6" w14:textId="57B01DB5" w:rsidR="00C636C6" w:rsidRPr="00645D3C" w:rsidRDefault="00000000" w:rsidP="00645D3C">
      <w:pPr>
        <w:rPr>
          <w:color w:val="0563C1" w:themeColor="hyperlink"/>
          <w:u w:val="single"/>
        </w:rPr>
      </w:pPr>
      <w:hyperlink r:id="rId8" w:history="1">
        <w:r w:rsidR="00583B6D" w:rsidRPr="00E75865">
          <w:rPr>
            <w:rStyle w:val="Hyperlink"/>
          </w:rPr>
          <w:t>www.ireland.com</w:t>
        </w:r>
      </w:hyperlink>
    </w:p>
    <w:p w14:paraId="7C4872EF" w14:textId="77777777" w:rsidR="00C636C6" w:rsidRDefault="00C636C6" w:rsidP="00EA3128"/>
    <w:sectPr w:rsidR="00C636C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14AEC"/>
    <w:multiLevelType w:val="hybridMultilevel"/>
    <w:tmpl w:val="D72C4916"/>
    <w:lvl w:ilvl="0" w:tplc="18090011">
      <w:start w:val="1"/>
      <w:numFmt w:val="decimal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81252905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3128"/>
    <w:rsid w:val="0000357C"/>
    <w:rsid w:val="00050DFC"/>
    <w:rsid w:val="00063E52"/>
    <w:rsid w:val="00093EA1"/>
    <w:rsid w:val="000E470F"/>
    <w:rsid w:val="000F645E"/>
    <w:rsid w:val="00144316"/>
    <w:rsid w:val="00167DB2"/>
    <w:rsid w:val="0018114F"/>
    <w:rsid w:val="00200F43"/>
    <w:rsid w:val="00224DED"/>
    <w:rsid w:val="00242798"/>
    <w:rsid w:val="0024652E"/>
    <w:rsid w:val="00381200"/>
    <w:rsid w:val="003D3045"/>
    <w:rsid w:val="004B1CBA"/>
    <w:rsid w:val="005051E3"/>
    <w:rsid w:val="00554F06"/>
    <w:rsid w:val="00574CE4"/>
    <w:rsid w:val="00583B6D"/>
    <w:rsid w:val="005E09A7"/>
    <w:rsid w:val="0062764D"/>
    <w:rsid w:val="00627E50"/>
    <w:rsid w:val="0063788D"/>
    <w:rsid w:val="00645D3C"/>
    <w:rsid w:val="0068390D"/>
    <w:rsid w:val="006E3BDC"/>
    <w:rsid w:val="00741FD6"/>
    <w:rsid w:val="007E5442"/>
    <w:rsid w:val="0082316C"/>
    <w:rsid w:val="00896685"/>
    <w:rsid w:val="008C63B5"/>
    <w:rsid w:val="00A85D50"/>
    <w:rsid w:val="00AF4524"/>
    <w:rsid w:val="00B26F38"/>
    <w:rsid w:val="00B401B2"/>
    <w:rsid w:val="00B71AA5"/>
    <w:rsid w:val="00B94416"/>
    <w:rsid w:val="00BB644C"/>
    <w:rsid w:val="00BC4749"/>
    <w:rsid w:val="00C2603D"/>
    <w:rsid w:val="00C636C6"/>
    <w:rsid w:val="00C84FC5"/>
    <w:rsid w:val="00CB170E"/>
    <w:rsid w:val="00CC52C8"/>
    <w:rsid w:val="00CC5FD1"/>
    <w:rsid w:val="00CF474E"/>
    <w:rsid w:val="00D25184"/>
    <w:rsid w:val="00D45BBE"/>
    <w:rsid w:val="00DC5092"/>
    <w:rsid w:val="00E13024"/>
    <w:rsid w:val="00E60885"/>
    <w:rsid w:val="00EA3128"/>
    <w:rsid w:val="00ED13CB"/>
    <w:rsid w:val="00F36A20"/>
    <w:rsid w:val="00F64CDF"/>
    <w:rsid w:val="00F9610C"/>
    <w:rsid w:val="00FE0B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F94334"/>
  <w15:chartTrackingRefBased/>
  <w15:docId w15:val="{A4723220-34FD-4994-977F-DEB51D61D1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0F645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F645E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62764D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C2603D"/>
    <w:pPr>
      <w:spacing w:after="0" w:line="240" w:lineRule="auto"/>
      <w:ind w:left="720"/>
    </w:pPr>
    <w:rPr>
      <w:rFonts w:ascii="Calibri" w:hAnsi="Calibri" w:cs="Calibri"/>
    </w:rPr>
  </w:style>
  <w:style w:type="paragraph" w:customStyle="1" w:styleId="BodyA">
    <w:name w:val="Body A"/>
    <w:basedOn w:val="Normal"/>
    <w:rsid w:val="00C636C6"/>
    <w:pPr>
      <w:spacing w:line="252" w:lineRule="auto"/>
    </w:pPr>
    <w:rPr>
      <w:rFonts w:ascii="Calibri" w:hAnsi="Calibri" w:cs="Calibri"/>
      <w:color w:val="000000"/>
      <w:lang w:eastAsia="en-GB"/>
      <w14:textOutline w14:w="12700" w14:cap="flat" w14:cmpd="sng" w14:algn="ctr">
        <w14:noFill/>
        <w14:prstDash w14:val="solid"/>
        <w14:miter w14:lim="100000"/>
      </w14:textOutline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012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95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2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3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reland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hrp.org.uk/hillsborough-castle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visitbelfast.com/partners/hillsborough-forest/" TargetMode="External"/><Relationship Id="rId5" Type="http://schemas.openxmlformats.org/officeDocument/2006/relationships/hyperlink" Target="https://www.visitlisburncastlereagh.com/things-to-do/hillsborough-forest-digital-sculpture-trail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180</TotalTime>
  <Pages>1</Pages>
  <Words>424</Words>
  <Characters>2423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Sheelagh Hughes</dc:creator>
  <cp:keywords/>
  <dc:description/>
  <cp:lastModifiedBy>Sheelagh Hughes</cp:lastModifiedBy>
  <cp:revision>22</cp:revision>
  <dcterms:created xsi:type="dcterms:W3CDTF">2023-10-25T16:10:00Z</dcterms:created>
  <dcterms:modified xsi:type="dcterms:W3CDTF">2023-11-01T10:38:00Z</dcterms:modified>
</cp:coreProperties>
</file>